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D89B" w14:textId="15EF263C" w:rsidR="0068099D" w:rsidRDefault="0068099D" w:rsidP="0068099D">
      <w:pPr>
        <w:jc w:val="center"/>
        <w:rPr>
          <w:b/>
          <w:bCs/>
          <w:sz w:val="30"/>
          <w:szCs w:val="30"/>
        </w:rPr>
      </w:pPr>
      <w:r w:rsidRPr="0068099D">
        <w:rPr>
          <w:b/>
          <w:bCs/>
          <w:sz w:val="30"/>
          <w:szCs w:val="30"/>
        </w:rPr>
        <w:t>Drama Terms</w:t>
      </w:r>
    </w:p>
    <w:p w14:paraId="129A9096" w14:textId="77777777" w:rsidR="0068099D" w:rsidRPr="0068099D" w:rsidRDefault="0068099D" w:rsidP="0068099D">
      <w:pPr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14:paraId="689704A8" w14:textId="7115A82E" w:rsidR="0068099D" w:rsidRPr="0068099D" w:rsidRDefault="0068099D" w:rsidP="0068099D">
      <w:pPr>
        <w:numPr>
          <w:ilvl w:val="0"/>
          <w:numId w:val="1"/>
        </w:numPr>
        <w:rPr>
          <w:sz w:val="30"/>
          <w:szCs w:val="30"/>
        </w:rPr>
      </w:pPr>
      <w:r w:rsidRPr="0068099D">
        <w:rPr>
          <w:b/>
          <w:bCs/>
          <w:sz w:val="30"/>
          <w:szCs w:val="30"/>
        </w:rPr>
        <w:t xml:space="preserve">Aside: </w:t>
      </w:r>
      <w:r w:rsidRPr="0068099D">
        <w:rPr>
          <w:sz w:val="30"/>
          <w:szCs w:val="30"/>
        </w:rPr>
        <w:t xml:space="preserve">Words that are spoken by a character in a play to the audience or to another character, but that are not supposed to be overheard by the others on the stage.  </w:t>
      </w:r>
    </w:p>
    <w:p w14:paraId="18D12AD3" w14:textId="251E1F0B" w:rsidR="0068099D" w:rsidRPr="0068099D" w:rsidRDefault="0068099D" w:rsidP="0068099D">
      <w:pPr>
        <w:numPr>
          <w:ilvl w:val="0"/>
          <w:numId w:val="1"/>
        </w:numPr>
        <w:rPr>
          <w:sz w:val="30"/>
          <w:szCs w:val="30"/>
        </w:rPr>
      </w:pPr>
      <w:r w:rsidRPr="0068099D">
        <w:rPr>
          <w:b/>
          <w:bCs/>
          <w:sz w:val="30"/>
          <w:szCs w:val="30"/>
        </w:rPr>
        <w:t xml:space="preserve">Foil: </w:t>
      </w:r>
      <w:r w:rsidRPr="0068099D">
        <w:rPr>
          <w:sz w:val="30"/>
          <w:szCs w:val="30"/>
        </w:rPr>
        <w:t xml:space="preserve">Character who is used as a contrast to another character. </w:t>
      </w:r>
    </w:p>
    <w:p w14:paraId="27EE2B9A" w14:textId="77777777" w:rsidR="0068099D" w:rsidRPr="0068099D" w:rsidRDefault="0068099D" w:rsidP="0068099D">
      <w:pPr>
        <w:numPr>
          <w:ilvl w:val="0"/>
          <w:numId w:val="1"/>
        </w:numPr>
        <w:rPr>
          <w:sz w:val="30"/>
          <w:szCs w:val="30"/>
        </w:rPr>
      </w:pPr>
      <w:r w:rsidRPr="0068099D">
        <w:rPr>
          <w:b/>
          <w:bCs/>
          <w:sz w:val="30"/>
          <w:szCs w:val="30"/>
        </w:rPr>
        <w:t>Apostrophe:</w:t>
      </w:r>
      <w:r w:rsidRPr="0068099D">
        <w:rPr>
          <w:sz w:val="30"/>
          <w:szCs w:val="30"/>
        </w:rPr>
        <w:t xml:space="preserve"> </w:t>
      </w:r>
      <w:r w:rsidRPr="0068099D">
        <w:rPr>
          <w:sz w:val="30"/>
          <w:szCs w:val="30"/>
        </w:rPr>
        <w:t xml:space="preserve">Words that are spoken to a person who is absent or imaginary, or to an object or abstract idea. </w:t>
      </w:r>
    </w:p>
    <w:p w14:paraId="09E22379" w14:textId="77777777" w:rsidR="0068099D" w:rsidRPr="0068099D" w:rsidRDefault="0068099D" w:rsidP="0068099D">
      <w:pPr>
        <w:numPr>
          <w:ilvl w:val="0"/>
          <w:numId w:val="1"/>
        </w:numPr>
        <w:rPr>
          <w:sz w:val="30"/>
          <w:szCs w:val="30"/>
        </w:rPr>
      </w:pPr>
      <w:r w:rsidRPr="0068099D">
        <w:rPr>
          <w:b/>
          <w:bCs/>
          <w:sz w:val="30"/>
          <w:szCs w:val="30"/>
        </w:rPr>
        <w:t>Oxymoron:</w:t>
      </w:r>
      <w:r w:rsidRPr="0068099D">
        <w:rPr>
          <w:sz w:val="30"/>
          <w:szCs w:val="30"/>
        </w:rPr>
        <w:t xml:space="preserve"> </w:t>
      </w:r>
      <w:r w:rsidRPr="0068099D">
        <w:rPr>
          <w:sz w:val="30"/>
          <w:szCs w:val="30"/>
        </w:rPr>
        <w:t xml:space="preserve">A </w:t>
      </w:r>
      <w:hyperlink r:id="rId6" w:history="1">
        <w:r w:rsidRPr="0068099D">
          <w:rPr>
            <w:rStyle w:val="Hyperlink"/>
            <w:sz w:val="30"/>
            <w:szCs w:val="30"/>
          </w:rPr>
          <w:t>figure of speech</w:t>
        </w:r>
      </w:hyperlink>
      <w:r w:rsidRPr="0068099D">
        <w:rPr>
          <w:sz w:val="30"/>
          <w:szCs w:val="30"/>
        </w:rPr>
        <w:t xml:space="preserve"> in which two words with opposing meanings are used together intentionally for effect. </w:t>
      </w:r>
    </w:p>
    <w:p w14:paraId="54AB3A17" w14:textId="2FBD14D8" w:rsidR="0068099D" w:rsidRPr="0068099D" w:rsidRDefault="0068099D" w:rsidP="0068099D">
      <w:pPr>
        <w:numPr>
          <w:ilvl w:val="0"/>
          <w:numId w:val="1"/>
        </w:numPr>
        <w:rPr>
          <w:sz w:val="30"/>
          <w:szCs w:val="30"/>
        </w:rPr>
      </w:pPr>
      <w:r w:rsidRPr="0068099D">
        <w:rPr>
          <w:b/>
          <w:bCs/>
          <w:sz w:val="30"/>
          <w:szCs w:val="30"/>
        </w:rPr>
        <w:t xml:space="preserve">Pun: </w:t>
      </w:r>
      <w:r w:rsidRPr="0068099D">
        <w:rPr>
          <w:sz w:val="30"/>
          <w:szCs w:val="30"/>
        </w:rPr>
        <w:t>A</w:t>
      </w:r>
      <w:r w:rsidRPr="0068099D">
        <w:rPr>
          <w:sz w:val="30"/>
          <w:szCs w:val="30"/>
        </w:rPr>
        <w:t xml:space="preserve"> joke which comes from a play on words</w:t>
      </w:r>
      <w:r w:rsidRPr="0068099D">
        <w:rPr>
          <w:sz w:val="30"/>
          <w:szCs w:val="30"/>
        </w:rPr>
        <w:t>.</w:t>
      </w:r>
    </w:p>
    <w:p w14:paraId="178EFCFF" w14:textId="1765C655" w:rsidR="0068099D" w:rsidRPr="0068099D" w:rsidRDefault="0068099D" w:rsidP="0068099D">
      <w:pPr>
        <w:numPr>
          <w:ilvl w:val="0"/>
          <w:numId w:val="1"/>
        </w:numPr>
        <w:rPr>
          <w:sz w:val="30"/>
          <w:szCs w:val="30"/>
        </w:rPr>
      </w:pPr>
      <w:r w:rsidRPr="0068099D">
        <w:rPr>
          <w:b/>
          <w:bCs/>
          <w:sz w:val="30"/>
          <w:szCs w:val="30"/>
        </w:rPr>
        <w:t xml:space="preserve">Imagery: </w:t>
      </w:r>
      <w:r w:rsidRPr="0068099D">
        <w:rPr>
          <w:sz w:val="30"/>
          <w:szCs w:val="30"/>
        </w:rPr>
        <w:t>L</w:t>
      </w:r>
      <w:r w:rsidRPr="0068099D">
        <w:rPr>
          <w:sz w:val="30"/>
          <w:szCs w:val="30"/>
        </w:rPr>
        <w:t>anguage that appeals to the senses that create vivid images</w:t>
      </w:r>
    </w:p>
    <w:p w14:paraId="7D55A22D" w14:textId="61B293DF" w:rsidR="0068099D" w:rsidRPr="0068099D" w:rsidRDefault="0068099D" w:rsidP="0068099D">
      <w:pPr>
        <w:numPr>
          <w:ilvl w:val="0"/>
          <w:numId w:val="1"/>
        </w:numPr>
        <w:rPr>
          <w:sz w:val="30"/>
          <w:szCs w:val="30"/>
        </w:rPr>
      </w:pPr>
      <w:r w:rsidRPr="0068099D">
        <w:rPr>
          <w:b/>
          <w:bCs/>
          <w:sz w:val="30"/>
          <w:szCs w:val="30"/>
        </w:rPr>
        <w:t>Monologue:</w:t>
      </w:r>
      <w:r w:rsidRPr="0068099D">
        <w:rPr>
          <w:sz w:val="30"/>
          <w:szCs w:val="30"/>
        </w:rPr>
        <w:t xml:space="preserve"> A</w:t>
      </w:r>
      <w:r w:rsidRPr="0068099D">
        <w:rPr>
          <w:sz w:val="30"/>
          <w:szCs w:val="30"/>
        </w:rPr>
        <w:t xml:space="preserve"> speech by one character that is spoken to another character or characters</w:t>
      </w:r>
    </w:p>
    <w:p w14:paraId="60B33826" w14:textId="177207CE" w:rsidR="0068099D" w:rsidRPr="0068099D" w:rsidRDefault="0068099D" w:rsidP="0068099D">
      <w:pPr>
        <w:numPr>
          <w:ilvl w:val="0"/>
          <w:numId w:val="1"/>
        </w:numPr>
        <w:rPr>
          <w:sz w:val="30"/>
          <w:szCs w:val="30"/>
        </w:rPr>
      </w:pPr>
      <w:r w:rsidRPr="0068099D">
        <w:rPr>
          <w:b/>
          <w:bCs/>
          <w:sz w:val="30"/>
          <w:szCs w:val="30"/>
        </w:rPr>
        <w:t>Soliloquy:</w:t>
      </w:r>
      <w:r w:rsidRPr="0068099D">
        <w:rPr>
          <w:sz w:val="30"/>
          <w:szCs w:val="30"/>
        </w:rPr>
        <w:t xml:space="preserve"> A</w:t>
      </w:r>
      <w:r w:rsidRPr="0068099D">
        <w:rPr>
          <w:sz w:val="30"/>
          <w:szCs w:val="30"/>
        </w:rPr>
        <w:t xml:space="preserve"> speech in which a sole (single) character says his or her thoughts aloud, usually while he or she is </w:t>
      </w:r>
      <w:r w:rsidRPr="0068099D">
        <w:rPr>
          <w:b/>
          <w:bCs/>
          <w:i/>
          <w:iCs/>
          <w:sz w:val="30"/>
          <w:szCs w:val="30"/>
        </w:rPr>
        <w:t>alone on stage.</w:t>
      </w:r>
    </w:p>
    <w:p w14:paraId="53E25B73" w14:textId="2C01FF62" w:rsidR="0068099D" w:rsidRPr="0068099D" w:rsidRDefault="0068099D" w:rsidP="0068099D">
      <w:pPr>
        <w:numPr>
          <w:ilvl w:val="0"/>
          <w:numId w:val="1"/>
        </w:numPr>
        <w:rPr>
          <w:sz w:val="30"/>
          <w:szCs w:val="30"/>
        </w:rPr>
      </w:pPr>
      <w:r w:rsidRPr="0068099D">
        <w:rPr>
          <w:b/>
          <w:bCs/>
          <w:sz w:val="30"/>
          <w:szCs w:val="30"/>
        </w:rPr>
        <w:t>Paradox:</w:t>
      </w:r>
      <w:r w:rsidRPr="0068099D">
        <w:rPr>
          <w:sz w:val="30"/>
          <w:szCs w:val="30"/>
        </w:rPr>
        <w:t xml:space="preserve"> A </w:t>
      </w:r>
      <w:r w:rsidRPr="0068099D">
        <w:rPr>
          <w:sz w:val="30"/>
          <w:szCs w:val="30"/>
        </w:rPr>
        <w:t xml:space="preserve">statement that seems to contradict </w:t>
      </w:r>
      <w:proofErr w:type="gramStart"/>
      <w:r w:rsidRPr="0068099D">
        <w:rPr>
          <w:sz w:val="30"/>
          <w:szCs w:val="30"/>
        </w:rPr>
        <w:t>itself, but</w:t>
      </w:r>
      <w:proofErr w:type="gramEnd"/>
      <w:r w:rsidRPr="0068099D">
        <w:rPr>
          <w:sz w:val="30"/>
          <w:szCs w:val="30"/>
        </w:rPr>
        <w:t xml:space="preserve"> is true. </w:t>
      </w:r>
    </w:p>
    <w:p w14:paraId="7B9A300E" w14:textId="230A9641" w:rsidR="0068099D" w:rsidRPr="0068099D" w:rsidRDefault="0068099D" w:rsidP="0068099D">
      <w:pPr>
        <w:numPr>
          <w:ilvl w:val="0"/>
          <w:numId w:val="1"/>
        </w:numPr>
        <w:rPr>
          <w:sz w:val="30"/>
          <w:szCs w:val="30"/>
        </w:rPr>
      </w:pPr>
      <w:r w:rsidRPr="0068099D">
        <w:rPr>
          <w:b/>
          <w:bCs/>
          <w:sz w:val="30"/>
          <w:szCs w:val="30"/>
        </w:rPr>
        <w:t>Tragedy:</w:t>
      </w:r>
      <w:r w:rsidRPr="0068099D">
        <w:rPr>
          <w:sz w:val="30"/>
          <w:szCs w:val="30"/>
        </w:rPr>
        <w:t xml:space="preserve"> A</w:t>
      </w:r>
      <w:r w:rsidRPr="0068099D">
        <w:rPr>
          <w:sz w:val="30"/>
          <w:szCs w:val="30"/>
        </w:rPr>
        <w:t xml:space="preserve"> dramatic work which presents the downfall of a good character brought about by himself.</w:t>
      </w:r>
    </w:p>
    <w:p w14:paraId="48E15DEA" w14:textId="77777777" w:rsidR="0068099D" w:rsidRPr="0068099D" w:rsidRDefault="0068099D" w:rsidP="0068099D">
      <w:pPr>
        <w:numPr>
          <w:ilvl w:val="0"/>
          <w:numId w:val="1"/>
        </w:numPr>
        <w:rPr>
          <w:sz w:val="30"/>
          <w:szCs w:val="30"/>
        </w:rPr>
      </w:pPr>
      <w:r w:rsidRPr="0068099D">
        <w:rPr>
          <w:b/>
          <w:bCs/>
          <w:sz w:val="30"/>
          <w:szCs w:val="30"/>
        </w:rPr>
        <w:t>Tragic Flaw:</w:t>
      </w:r>
      <w:r w:rsidRPr="0068099D">
        <w:rPr>
          <w:sz w:val="30"/>
          <w:szCs w:val="30"/>
        </w:rPr>
        <w:t xml:space="preserve"> </w:t>
      </w:r>
      <w:r w:rsidRPr="0068099D">
        <w:rPr>
          <w:sz w:val="30"/>
          <w:szCs w:val="30"/>
        </w:rPr>
        <w:t xml:space="preserve">a trait (usually beyond the character's ability to control) that causes a character's downfall that may result in death </w:t>
      </w:r>
    </w:p>
    <w:p w14:paraId="71A92268" w14:textId="1FA75BE5" w:rsidR="0068099D" w:rsidRPr="0068099D" w:rsidRDefault="0068099D" w:rsidP="0068099D">
      <w:pPr>
        <w:numPr>
          <w:ilvl w:val="0"/>
          <w:numId w:val="1"/>
        </w:numPr>
        <w:rPr>
          <w:sz w:val="30"/>
          <w:szCs w:val="30"/>
        </w:rPr>
      </w:pPr>
      <w:r w:rsidRPr="0068099D">
        <w:rPr>
          <w:b/>
          <w:bCs/>
          <w:sz w:val="30"/>
          <w:szCs w:val="30"/>
        </w:rPr>
        <w:t xml:space="preserve">Foreshadowing: </w:t>
      </w:r>
      <w:r w:rsidRPr="0068099D">
        <w:rPr>
          <w:sz w:val="30"/>
          <w:szCs w:val="30"/>
        </w:rPr>
        <w:t>When an author includes hints about what will happen later in the story.</w:t>
      </w:r>
    </w:p>
    <w:p w14:paraId="5080AA9D" w14:textId="3A1D6D19" w:rsidR="0068099D" w:rsidRPr="0068099D" w:rsidRDefault="0068099D" w:rsidP="00A2421A">
      <w:pPr>
        <w:numPr>
          <w:ilvl w:val="0"/>
          <w:numId w:val="1"/>
        </w:numPr>
        <w:rPr>
          <w:sz w:val="30"/>
          <w:szCs w:val="30"/>
        </w:rPr>
      </w:pPr>
      <w:r w:rsidRPr="0068099D">
        <w:rPr>
          <w:b/>
          <w:bCs/>
          <w:sz w:val="30"/>
          <w:szCs w:val="30"/>
        </w:rPr>
        <w:t>Comic Relief:</w:t>
      </w:r>
      <w:r w:rsidRPr="0068099D">
        <w:rPr>
          <w:sz w:val="30"/>
          <w:szCs w:val="30"/>
        </w:rPr>
        <w:t xml:space="preserve"> A</w:t>
      </w:r>
      <w:r w:rsidRPr="0068099D">
        <w:rPr>
          <w:sz w:val="30"/>
          <w:szCs w:val="30"/>
        </w:rPr>
        <w:t xml:space="preserve"> humorous scene, incident, or speech that is included in a serious play to break the tension</w:t>
      </w:r>
      <w:r w:rsidRPr="0068099D">
        <w:rPr>
          <w:sz w:val="30"/>
          <w:szCs w:val="30"/>
        </w:rPr>
        <w:t>.</w:t>
      </w:r>
    </w:p>
    <w:sectPr w:rsidR="0068099D" w:rsidRPr="00680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1BFE"/>
    <w:multiLevelType w:val="hybridMultilevel"/>
    <w:tmpl w:val="4C5AA108"/>
    <w:lvl w:ilvl="0" w:tplc="28547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0F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4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4A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3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9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23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02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63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155879"/>
    <w:multiLevelType w:val="hybridMultilevel"/>
    <w:tmpl w:val="E854A5BC"/>
    <w:lvl w:ilvl="0" w:tplc="8990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C0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8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21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AE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06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CA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E4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E83663"/>
    <w:multiLevelType w:val="hybridMultilevel"/>
    <w:tmpl w:val="5944F5BA"/>
    <w:lvl w:ilvl="0" w:tplc="9830F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66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AC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02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41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4C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8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A3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C6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6E7BBF"/>
    <w:multiLevelType w:val="hybridMultilevel"/>
    <w:tmpl w:val="2BDC032E"/>
    <w:lvl w:ilvl="0" w:tplc="531023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02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AA9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AC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4B7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C2B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CA2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AF9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2EA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574D"/>
    <w:multiLevelType w:val="hybridMultilevel"/>
    <w:tmpl w:val="C7580D84"/>
    <w:lvl w:ilvl="0" w:tplc="01DA4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4E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20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E1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4A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4B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EA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CC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C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D75367"/>
    <w:multiLevelType w:val="hybridMultilevel"/>
    <w:tmpl w:val="CD8AD838"/>
    <w:lvl w:ilvl="0" w:tplc="7D16358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E8C1A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6E19E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AD42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50ABB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6FFB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67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22ED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0DFA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459A7"/>
    <w:multiLevelType w:val="hybridMultilevel"/>
    <w:tmpl w:val="458C6192"/>
    <w:lvl w:ilvl="0" w:tplc="AA90D2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AA2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2D3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E1F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8FD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A6A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05D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6D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669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B4E10"/>
    <w:multiLevelType w:val="hybridMultilevel"/>
    <w:tmpl w:val="FA5A0370"/>
    <w:lvl w:ilvl="0" w:tplc="420C34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24F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8C2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A7C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0FD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A9C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E6E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E19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E2E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43772"/>
    <w:multiLevelType w:val="hybridMultilevel"/>
    <w:tmpl w:val="79ECEC36"/>
    <w:lvl w:ilvl="0" w:tplc="87DC71C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C50C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685E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EDA68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6C3D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652FC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25EC8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80D7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E6D18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9D"/>
    <w:rsid w:val="0068099D"/>
    <w:rsid w:val="00804956"/>
    <w:rsid w:val="00F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92CF"/>
  <w15:chartTrackingRefBased/>
  <w15:docId w15:val="{C2DEB556-CA8C-413A-BB57-9EC8D538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0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9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0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8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tionary.org/wiki/figure_of_spee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4F20-1BA6-4E86-9C41-F05F1CDB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Almash</dc:creator>
  <cp:keywords/>
  <dc:description/>
  <cp:lastModifiedBy>Francine Almash</cp:lastModifiedBy>
  <cp:revision>1</cp:revision>
  <dcterms:created xsi:type="dcterms:W3CDTF">2019-10-01T13:36:00Z</dcterms:created>
  <dcterms:modified xsi:type="dcterms:W3CDTF">2019-10-01T13:50:00Z</dcterms:modified>
</cp:coreProperties>
</file>